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8B484" w14:textId="6C91A8C1" w:rsidR="007755B5" w:rsidRPr="00874194" w:rsidRDefault="003B03D6">
      <w:pPr>
        <w:rPr>
          <w:b/>
          <w:bCs/>
          <w:i/>
          <w:iCs/>
        </w:rPr>
      </w:pPr>
      <w:r w:rsidRPr="00874194">
        <w:rPr>
          <w:b/>
          <w:bCs/>
          <w:i/>
          <w:iCs/>
        </w:rPr>
        <w:t>Genoa Healthcare | Website Info for</w:t>
      </w:r>
      <w:r w:rsidR="002D447F">
        <w:rPr>
          <w:b/>
          <w:bCs/>
          <w:i/>
          <w:iCs/>
        </w:rPr>
        <w:t xml:space="preserve"> </w:t>
      </w:r>
      <w:r w:rsidR="002D447F" w:rsidRPr="002D447F">
        <w:rPr>
          <w:b/>
          <w:bCs/>
          <w:i/>
          <w:iCs/>
          <w:highlight w:val="yellow"/>
        </w:rPr>
        <w:t>TBD</w:t>
      </w:r>
    </w:p>
    <w:p w14:paraId="057408EF" w14:textId="5883CE3A" w:rsidR="008204AD" w:rsidRDefault="000C0C3A" w:rsidP="00874194">
      <w:r w:rsidRPr="00A512BD">
        <w:rPr>
          <w:b/>
          <w:bCs/>
          <w:i/>
          <w:iCs/>
        </w:rPr>
        <w:t>Site</w:t>
      </w:r>
      <w:r w:rsidR="0067052D" w:rsidRPr="00A512BD">
        <w:rPr>
          <w:b/>
          <w:bCs/>
          <w:i/>
          <w:iCs/>
        </w:rPr>
        <w:t xml:space="preserve"> located within:</w:t>
      </w:r>
      <w:r>
        <w:br/>
      </w:r>
      <w:r w:rsidR="002D447F" w:rsidRPr="002D447F">
        <w:rPr>
          <w:highlight w:val="yellow"/>
        </w:rPr>
        <w:t>CENTER NAME</w:t>
      </w:r>
      <w:r w:rsidR="002D447F" w:rsidRPr="002D447F">
        <w:rPr>
          <w:highlight w:val="yellow"/>
        </w:rPr>
        <w:br/>
        <w:t>STREET ADDRESS</w:t>
      </w:r>
      <w:r w:rsidR="008204AD" w:rsidRPr="002D447F">
        <w:rPr>
          <w:highlight w:val="yellow"/>
        </w:rPr>
        <w:br/>
      </w:r>
      <w:r w:rsidR="002D447F" w:rsidRPr="002D447F">
        <w:rPr>
          <w:highlight w:val="yellow"/>
        </w:rPr>
        <w:t>CITY, STATE, ZIP</w:t>
      </w:r>
      <w:r w:rsidR="008204AD">
        <w:tab/>
      </w:r>
    </w:p>
    <w:p w14:paraId="144D38E6" w14:textId="36C2EFF7" w:rsidR="008204AD" w:rsidRDefault="008204AD" w:rsidP="008204AD">
      <w:pPr>
        <w:pStyle w:val="NoSpacing"/>
      </w:pPr>
      <w:r>
        <w:t>Phone #</w:t>
      </w:r>
      <w:r w:rsidR="002D447F" w:rsidRPr="002D447F">
        <w:rPr>
          <w:highlight w:val="yellow"/>
        </w:rPr>
        <w:t>TBD</w:t>
      </w:r>
    </w:p>
    <w:p w14:paraId="718C8FC4" w14:textId="172BFF3F" w:rsidR="008204AD" w:rsidRDefault="008204AD" w:rsidP="008204AD">
      <w:pPr>
        <w:pStyle w:val="NoSpacing"/>
      </w:pPr>
      <w:r>
        <w:t>Fax #</w:t>
      </w:r>
      <w:r w:rsidR="002D447F" w:rsidRPr="002D447F">
        <w:rPr>
          <w:highlight w:val="yellow"/>
        </w:rPr>
        <w:t>TBD</w:t>
      </w:r>
    </w:p>
    <w:p w14:paraId="66BCEB1B" w14:textId="77777777" w:rsidR="00FA34F0" w:rsidRDefault="00874194" w:rsidP="008204AD">
      <w:pPr>
        <w:pStyle w:val="NoSpacing"/>
      </w:pPr>
      <w:r>
        <w:t>H</w:t>
      </w:r>
      <w:r w:rsidR="008204AD">
        <w:t>ours of Operation</w:t>
      </w:r>
      <w:r w:rsidR="00FA34F0">
        <w:t>:</w:t>
      </w:r>
    </w:p>
    <w:p w14:paraId="1D91FF71" w14:textId="49AD0DCF" w:rsidR="00FA34F0" w:rsidRDefault="008204AD" w:rsidP="008204AD">
      <w:pPr>
        <w:pStyle w:val="NoSpacing"/>
      </w:pPr>
      <w:r>
        <w:t>Mon</w:t>
      </w:r>
      <w:r w:rsidR="00FA34F0">
        <w:t>day through</w:t>
      </w:r>
      <w:r>
        <w:t xml:space="preserve"> Fri</w:t>
      </w:r>
      <w:r w:rsidR="00FA34F0">
        <w:t xml:space="preserve">day – </w:t>
      </w:r>
      <w:r w:rsidR="00FA34F0" w:rsidRPr="00FA34F0">
        <w:rPr>
          <w:highlight w:val="yellow"/>
        </w:rPr>
        <w:t>TBD</w:t>
      </w:r>
      <w:r w:rsidR="00FA34F0">
        <w:t xml:space="preserve"> am to </w:t>
      </w:r>
      <w:r w:rsidR="00FA34F0" w:rsidRPr="00FA34F0">
        <w:rPr>
          <w:highlight w:val="yellow"/>
        </w:rPr>
        <w:t>TBD</w:t>
      </w:r>
      <w:r w:rsidR="00FA34F0">
        <w:t xml:space="preserve"> pm</w:t>
      </w:r>
    </w:p>
    <w:p w14:paraId="265DDE3A" w14:textId="3F00D256" w:rsidR="003B03D6" w:rsidRDefault="008204AD" w:rsidP="008204AD">
      <w:pPr>
        <w:pStyle w:val="NoSpacing"/>
      </w:pPr>
      <w:r>
        <w:t>Closed for lunch</w:t>
      </w:r>
      <w:r w:rsidR="002D447F">
        <w:t xml:space="preserve"> daily from</w:t>
      </w:r>
      <w:r>
        <w:t xml:space="preserve"> </w:t>
      </w:r>
      <w:r w:rsidR="002D447F" w:rsidRPr="002D447F">
        <w:rPr>
          <w:highlight w:val="yellow"/>
        </w:rPr>
        <w:t>TBD</w:t>
      </w:r>
      <w:r>
        <w:t xml:space="preserve"> pm to </w:t>
      </w:r>
      <w:r w:rsidR="002D447F" w:rsidRPr="002D447F">
        <w:rPr>
          <w:highlight w:val="yellow"/>
        </w:rPr>
        <w:t>TBD</w:t>
      </w:r>
      <w:r>
        <w:t xml:space="preserve"> pm</w:t>
      </w:r>
    </w:p>
    <w:p w14:paraId="250B5BAB" w14:textId="3FC86DB0" w:rsidR="008204AD" w:rsidRDefault="008204AD" w:rsidP="008204AD">
      <w:pPr>
        <w:pStyle w:val="NoSpacing"/>
      </w:pPr>
    </w:p>
    <w:p w14:paraId="72F60903" w14:textId="40F07AB6" w:rsidR="001327D8" w:rsidRDefault="001327D8" w:rsidP="00874194">
      <w:r w:rsidRPr="001327D8">
        <w:rPr>
          <w:b/>
          <w:bCs/>
        </w:rPr>
        <w:t>A different type of pharmacy experience.</w:t>
      </w:r>
      <w:r>
        <w:br/>
        <w:t>Dedicated to serving and celebrating people from all backgrounds, Genoa has provided hands-on, personalized pharmacy services for over 20 years. While we serve over one million consumers each year, our pharmacy teams prioritize getting to know you so they can provide the care you deserve.</w:t>
      </w:r>
    </w:p>
    <w:p w14:paraId="79A83C87" w14:textId="3289FE04" w:rsidR="001327D8" w:rsidRDefault="001327D8" w:rsidP="00874194">
      <w:r w:rsidRPr="001327D8">
        <w:rPr>
          <w:b/>
          <w:bCs/>
        </w:rPr>
        <w:t>Pharmacy support tailored to you.</w:t>
      </w:r>
      <w:r>
        <w:br/>
        <w:t>Your care isn’t complete if you don’t feel equipped to get – and stay on – your medications. From walking you through your medication treatment plan to getting to know you by name, our team wants to be a hands-on partner in your health. We make taking care of your health easier by:</w:t>
      </w:r>
    </w:p>
    <w:p w14:paraId="72E2BAA3" w14:textId="10F35C7B" w:rsidR="001327D8" w:rsidRDefault="001327D8" w:rsidP="001327D8">
      <w:pPr>
        <w:pStyle w:val="ListParagraph"/>
        <w:numPr>
          <w:ilvl w:val="0"/>
          <w:numId w:val="2"/>
        </w:numPr>
      </w:pPr>
      <w:r>
        <w:t>Offering free medication mailing and delivery</w:t>
      </w:r>
    </w:p>
    <w:p w14:paraId="632F9A72" w14:textId="32643189" w:rsidR="001327D8" w:rsidRDefault="001327D8" w:rsidP="001327D8">
      <w:pPr>
        <w:pStyle w:val="ListParagraph"/>
        <w:numPr>
          <w:ilvl w:val="0"/>
          <w:numId w:val="2"/>
        </w:numPr>
      </w:pPr>
      <w:r>
        <w:t>Filling all your medications, not just mental health, from any doctor</w:t>
      </w:r>
    </w:p>
    <w:p w14:paraId="48CD2DEF" w14:textId="063A570F" w:rsidR="001327D8" w:rsidRDefault="001327D8" w:rsidP="001327D8">
      <w:pPr>
        <w:pStyle w:val="ListParagraph"/>
        <w:numPr>
          <w:ilvl w:val="0"/>
          <w:numId w:val="2"/>
        </w:numPr>
      </w:pPr>
      <w:r>
        <w:t>Offering a 24-hour customer service line staffed with people who care that are ready and willing to help</w:t>
      </w:r>
    </w:p>
    <w:p w14:paraId="5F6B70E8" w14:textId="57FBDB62" w:rsidR="00362243" w:rsidRDefault="001327D8" w:rsidP="001327D8">
      <w:r w:rsidRPr="001327D8">
        <w:rPr>
          <w:b/>
          <w:bCs/>
        </w:rPr>
        <w:t>Pill bottles too confusing?</w:t>
      </w:r>
      <w:r>
        <w:br/>
        <w:t>When you’re taking your medication the way you should, you feel better about your health and wellness. It’s easy to keep track of your medication with our pre-filled pill organizers. These pre-filled pill organizers separate each day’s medication, so you can tell at-a-glance when it’s time for your next dose. They are offered at no extra charge with all prescriptions filled through Genoa.</w:t>
      </w:r>
    </w:p>
    <w:p w14:paraId="75A8CFCC" w14:textId="43F7DCA7" w:rsidR="001327D8" w:rsidRDefault="001327D8" w:rsidP="001327D8">
      <w:r w:rsidRPr="001327D8">
        <w:rPr>
          <w:b/>
          <w:bCs/>
        </w:rPr>
        <w:t>Why choose Genoa?</w:t>
      </w:r>
      <w:r>
        <w:br/>
        <w:t>Worried about transferring your medications? No problem! Switching to Genoa is easy. We handle everything, including contacting your current pharmacy and transferring all your prescriptions. And your insurance co-pays will remain the same when you move to Genoa. We’re also able to offer competitive pricing for medication not covered by insurance plans.</w:t>
      </w:r>
    </w:p>
    <w:p w14:paraId="6FD5F405" w14:textId="77777777" w:rsidR="0085456A" w:rsidRDefault="001327D8" w:rsidP="00316D39">
      <w:r>
        <w:t>Have questions? We have answers! We’re ready to answer questions about medications, insurance plans and manufacturer-assistance programs. Our pharmacies are open convenient hours, and we offer 24-hour emergency assistance.</w:t>
      </w:r>
    </w:p>
    <w:p w14:paraId="447CE1E5" w14:textId="0271C223" w:rsidR="00316D39" w:rsidRDefault="0085456A" w:rsidP="00316D39">
      <w:r>
        <w:t>Interested in learning more? Stop by the pharmacy or c</w:t>
      </w:r>
      <w:r w:rsidR="00316D39">
        <w:t>ontact us today to find out how Genoa Healthcare can help you</w:t>
      </w:r>
      <w:r>
        <w:t>!</w:t>
      </w:r>
    </w:p>
    <w:p w14:paraId="7EB0CE15" w14:textId="319168EB" w:rsidR="00850237" w:rsidRDefault="005F7D7D" w:rsidP="00316D39">
      <w:hyperlink r:id="rId5" w:history="1">
        <w:r w:rsidR="00316D39" w:rsidRPr="00957B69">
          <w:rPr>
            <w:rStyle w:val="Hyperlink"/>
          </w:rPr>
          <w:t>www.genoahealthcare.com</w:t>
        </w:r>
      </w:hyperlink>
      <w:r w:rsidR="00316D39">
        <w:t xml:space="preserve"> </w:t>
      </w:r>
      <w:r w:rsidR="00850237">
        <w:t xml:space="preserve"> </w:t>
      </w:r>
    </w:p>
    <w:sectPr w:rsidR="008502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54D3C"/>
    <w:multiLevelType w:val="hybridMultilevel"/>
    <w:tmpl w:val="67E8D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9509CC"/>
    <w:multiLevelType w:val="hybridMultilevel"/>
    <w:tmpl w:val="F4865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2914347">
    <w:abstractNumId w:val="1"/>
  </w:num>
  <w:num w:numId="2" w16cid:durableId="764113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3D6"/>
    <w:rsid w:val="00092649"/>
    <w:rsid w:val="000C0C3A"/>
    <w:rsid w:val="001327D8"/>
    <w:rsid w:val="002D447F"/>
    <w:rsid w:val="00316D39"/>
    <w:rsid w:val="00362243"/>
    <w:rsid w:val="003B03D6"/>
    <w:rsid w:val="005F7D7D"/>
    <w:rsid w:val="0067052D"/>
    <w:rsid w:val="007755B5"/>
    <w:rsid w:val="008204AD"/>
    <w:rsid w:val="00850237"/>
    <w:rsid w:val="0085456A"/>
    <w:rsid w:val="00874194"/>
    <w:rsid w:val="00A512BD"/>
    <w:rsid w:val="00A65501"/>
    <w:rsid w:val="00AB2065"/>
    <w:rsid w:val="00C02545"/>
    <w:rsid w:val="00E615E5"/>
    <w:rsid w:val="00FA34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C7F5B"/>
  <w15:chartTrackingRefBased/>
  <w15:docId w15:val="{B47DA75C-830D-41D8-9B52-CB85282C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4AD"/>
    <w:pPr>
      <w:spacing w:after="0" w:line="240" w:lineRule="auto"/>
    </w:pPr>
  </w:style>
  <w:style w:type="paragraph" w:styleId="ListParagraph">
    <w:name w:val="List Paragraph"/>
    <w:basedOn w:val="Normal"/>
    <w:uiPriority w:val="34"/>
    <w:qFormat/>
    <w:rsid w:val="00362243"/>
    <w:pPr>
      <w:ind w:left="720"/>
      <w:contextualSpacing/>
    </w:pPr>
  </w:style>
  <w:style w:type="character" w:styleId="Hyperlink">
    <w:name w:val="Hyperlink"/>
    <w:basedOn w:val="DefaultParagraphFont"/>
    <w:uiPriority w:val="99"/>
    <w:unhideWhenUsed/>
    <w:rsid w:val="00316D39"/>
    <w:rPr>
      <w:color w:val="0563C1" w:themeColor="hyperlink"/>
      <w:u w:val="single"/>
    </w:rPr>
  </w:style>
  <w:style w:type="character" w:styleId="UnresolvedMention">
    <w:name w:val="Unresolved Mention"/>
    <w:basedOn w:val="DefaultParagraphFont"/>
    <w:uiPriority w:val="99"/>
    <w:semiHidden/>
    <w:unhideWhenUsed/>
    <w:rsid w:val="00316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enoahealthcar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Genoa Healthcare</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Hemmer, Frank</dc:creator>
  <cp:keywords/>
  <dc:description/>
  <cp:lastModifiedBy>Gilbert, Emily</cp:lastModifiedBy>
  <cp:revision>2</cp:revision>
  <dcterms:created xsi:type="dcterms:W3CDTF">2024-03-21T15:43:00Z</dcterms:created>
  <dcterms:modified xsi:type="dcterms:W3CDTF">2024-03-21T15:43:00Z</dcterms:modified>
</cp:coreProperties>
</file>